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58" w:rsidRPr="009E1758" w:rsidRDefault="00D12510" w:rsidP="009E1758">
      <w:pPr>
        <w:jc w:val="center"/>
        <w:rPr>
          <w:b/>
        </w:rPr>
      </w:pPr>
      <w:bookmarkStart w:id="0" w:name="_GoBack"/>
      <w:bookmarkEnd w:id="0"/>
      <w:r>
        <w:rPr>
          <w:b/>
        </w:rPr>
        <w:t>COMPTE-RENDU</w:t>
      </w:r>
      <w:r w:rsidR="009E1758" w:rsidRPr="009E1758">
        <w:rPr>
          <w:b/>
        </w:rPr>
        <w:t xml:space="preserve"> REUNION SOS FORETS 24/05/2016</w:t>
      </w:r>
    </w:p>
    <w:p w:rsidR="00074B35" w:rsidRPr="009E1758" w:rsidRDefault="001E2259" w:rsidP="009E1758">
      <w:pPr>
        <w:jc w:val="center"/>
        <w:rPr>
          <w:b/>
        </w:rPr>
      </w:pPr>
      <w:r>
        <w:rPr>
          <w:b/>
        </w:rPr>
        <w:t xml:space="preserve">Bistrot des Metz </w:t>
      </w:r>
      <w:r w:rsidRPr="001E2259">
        <w:rPr>
          <w:i/>
        </w:rPr>
        <w:t>(rédigé par Silvano Zanatta)</w:t>
      </w:r>
    </w:p>
    <w:p w:rsidR="009E1758" w:rsidRDefault="009E1758"/>
    <w:p w:rsidR="009E1758" w:rsidRDefault="009E1758"/>
    <w:p w:rsidR="009E1758" w:rsidRPr="00D12510" w:rsidRDefault="00D12510">
      <w:pPr>
        <w:rPr>
          <w:b/>
        </w:rPr>
      </w:pPr>
      <w:r w:rsidRPr="00D12510">
        <w:rPr>
          <w:b/>
        </w:rPr>
        <w:t>Etaient présents :</w:t>
      </w:r>
    </w:p>
    <w:tbl>
      <w:tblPr>
        <w:tblW w:w="6550" w:type="dxa"/>
        <w:tblCellMar>
          <w:left w:w="70" w:type="dxa"/>
          <w:right w:w="70" w:type="dxa"/>
        </w:tblCellMar>
        <w:tblLook w:val="04A0" w:firstRow="1" w:lastRow="0" w:firstColumn="1" w:lastColumn="0" w:noHBand="0" w:noVBand="1"/>
      </w:tblPr>
      <w:tblGrid>
        <w:gridCol w:w="1340"/>
        <w:gridCol w:w="1640"/>
        <w:gridCol w:w="3570"/>
      </w:tblGrid>
      <w:tr w:rsidR="00D12510" w:rsidRPr="00D12510" w:rsidTr="00D12510">
        <w:trPr>
          <w:trHeight w:val="312"/>
        </w:trPr>
        <w:tc>
          <w:tcPr>
            <w:tcW w:w="13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Anseaume</w:t>
            </w:r>
          </w:p>
        </w:tc>
        <w:tc>
          <w:tcPr>
            <w:tcW w:w="1640" w:type="dxa"/>
            <w:tcBorders>
              <w:top w:val="single" w:sz="8" w:space="0" w:color="auto"/>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Laurence</w:t>
            </w:r>
          </w:p>
        </w:tc>
        <w:tc>
          <w:tcPr>
            <w:tcW w:w="3570" w:type="dxa"/>
            <w:tcBorders>
              <w:top w:val="single" w:sz="8" w:space="0" w:color="auto"/>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Montebello</w:t>
            </w:r>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Legrand</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Anne</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proofErr w:type="spellStart"/>
            <w:r w:rsidRPr="00D12510">
              <w:rPr>
                <w:rFonts w:eastAsia="Times New Roman"/>
                <w:color w:val="000000"/>
                <w:lang w:eastAsia="fr-FR"/>
              </w:rPr>
              <w:t>Clairbois</w:t>
            </w:r>
            <w:proofErr w:type="spellEnd"/>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Zanatta</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Silvano</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Metz</w:t>
            </w:r>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Zanzucchi</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Stéphanie</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proofErr w:type="spellStart"/>
            <w:r w:rsidRPr="00D12510">
              <w:rPr>
                <w:rFonts w:eastAsia="Times New Roman"/>
                <w:color w:val="000000"/>
                <w:lang w:eastAsia="fr-FR"/>
              </w:rPr>
              <w:t>Clairbois</w:t>
            </w:r>
            <w:proofErr w:type="spellEnd"/>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Praud</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Patricia</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proofErr w:type="spellStart"/>
            <w:r w:rsidRPr="00D12510">
              <w:rPr>
                <w:rFonts w:eastAsia="Times New Roman"/>
                <w:color w:val="000000"/>
                <w:lang w:eastAsia="fr-FR"/>
              </w:rPr>
              <w:t>Clairbois</w:t>
            </w:r>
            <w:proofErr w:type="spellEnd"/>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Pape</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Xavier</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Vélizy Riverain</w:t>
            </w:r>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Faugère</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Jean-Luc</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Vélizy Riverain</w:t>
            </w:r>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Vermeire</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Daniel</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JEP Jouy Environnement Patrimoine</w:t>
            </w:r>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Navé</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Daniel</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proofErr w:type="spellStart"/>
            <w:r w:rsidRPr="00D12510">
              <w:rPr>
                <w:rFonts w:eastAsia="Times New Roman"/>
                <w:color w:val="000000"/>
                <w:lang w:eastAsia="fr-FR"/>
              </w:rPr>
              <w:t>Clairbois</w:t>
            </w:r>
            <w:proofErr w:type="spellEnd"/>
          </w:p>
        </w:tc>
      </w:tr>
      <w:tr w:rsidR="00D12510" w:rsidRPr="00D12510" w:rsidTr="00D12510">
        <w:trPr>
          <w:trHeight w:val="312"/>
        </w:trPr>
        <w:tc>
          <w:tcPr>
            <w:tcW w:w="1340" w:type="dxa"/>
            <w:tcBorders>
              <w:top w:val="nil"/>
              <w:left w:val="single" w:sz="8" w:space="0" w:color="auto"/>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Courson</w:t>
            </w:r>
          </w:p>
        </w:tc>
        <w:tc>
          <w:tcPr>
            <w:tcW w:w="164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Michel</w:t>
            </w:r>
          </w:p>
        </w:tc>
        <w:tc>
          <w:tcPr>
            <w:tcW w:w="3570" w:type="dxa"/>
            <w:tcBorders>
              <w:top w:val="nil"/>
              <w:left w:val="nil"/>
              <w:bottom w:val="single" w:sz="4" w:space="0" w:color="auto"/>
              <w:right w:val="single" w:sz="8" w:space="0" w:color="auto"/>
            </w:tcBorders>
            <w:shd w:val="clear" w:color="auto" w:fill="auto"/>
            <w:noWrap/>
            <w:vAlign w:val="center"/>
            <w:hideMark/>
          </w:tcPr>
          <w:p w:rsidR="00D12510" w:rsidRPr="00D12510" w:rsidRDefault="00D12510" w:rsidP="00D12510">
            <w:pPr>
              <w:rPr>
                <w:rFonts w:eastAsia="Times New Roman"/>
                <w:color w:val="000000"/>
                <w:lang w:eastAsia="fr-FR"/>
              </w:rPr>
            </w:pPr>
            <w:r w:rsidRPr="00D12510">
              <w:rPr>
                <w:rFonts w:eastAsia="Times New Roman"/>
                <w:color w:val="000000"/>
                <w:lang w:eastAsia="fr-FR"/>
              </w:rPr>
              <w:t>JEP Jouy Environnement Patrimoine</w:t>
            </w:r>
          </w:p>
        </w:tc>
      </w:tr>
    </w:tbl>
    <w:p w:rsidR="00D12510" w:rsidRDefault="00D12510"/>
    <w:p w:rsidR="00D12510" w:rsidRDefault="00D12510"/>
    <w:p w:rsidR="009E1758" w:rsidRPr="00FD68F4" w:rsidRDefault="00D12510" w:rsidP="00161158">
      <w:pPr>
        <w:pStyle w:val="Paragraphedeliste"/>
        <w:numPr>
          <w:ilvl w:val="0"/>
          <w:numId w:val="12"/>
        </w:numPr>
        <w:rPr>
          <w:rFonts w:asciiTheme="minorHAnsi" w:hAnsiTheme="minorHAnsi"/>
          <w:b/>
          <w:sz w:val="24"/>
          <w:szCs w:val="24"/>
        </w:rPr>
      </w:pPr>
      <w:r w:rsidRPr="00FD68F4">
        <w:rPr>
          <w:rFonts w:asciiTheme="minorHAnsi" w:hAnsiTheme="minorHAnsi"/>
          <w:b/>
          <w:sz w:val="24"/>
          <w:szCs w:val="24"/>
        </w:rPr>
        <w:t>Décompte</w:t>
      </w:r>
      <w:r w:rsidR="009E1758" w:rsidRPr="00FD68F4">
        <w:rPr>
          <w:rFonts w:asciiTheme="minorHAnsi" w:hAnsiTheme="minorHAnsi"/>
          <w:b/>
          <w:sz w:val="24"/>
          <w:szCs w:val="24"/>
        </w:rPr>
        <w:t xml:space="preserve"> des signatures de pétitions</w:t>
      </w:r>
      <w:r w:rsidRPr="00FD68F4">
        <w:rPr>
          <w:rFonts w:asciiTheme="minorHAnsi" w:hAnsiTheme="minorHAnsi"/>
          <w:b/>
          <w:sz w:val="24"/>
          <w:szCs w:val="24"/>
        </w:rPr>
        <w:t xml:space="preserve"> et</w:t>
      </w:r>
      <w:r w:rsidR="009E1758" w:rsidRPr="00FD68F4">
        <w:rPr>
          <w:rFonts w:asciiTheme="minorHAnsi" w:hAnsiTheme="minorHAnsi"/>
          <w:b/>
          <w:sz w:val="24"/>
          <w:szCs w:val="24"/>
        </w:rPr>
        <w:t xml:space="preserve"> centralisation</w:t>
      </w:r>
    </w:p>
    <w:p w:rsidR="00D12510" w:rsidRPr="00FD68F4" w:rsidRDefault="00D12510" w:rsidP="00332D3D">
      <w:pPr>
        <w:pStyle w:val="Paragraphedeliste"/>
        <w:numPr>
          <w:ilvl w:val="1"/>
          <w:numId w:val="14"/>
        </w:numPr>
        <w:rPr>
          <w:rFonts w:asciiTheme="minorHAnsi" w:hAnsiTheme="minorHAnsi"/>
          <w:sz w:val="24"/>
          <w:szCs w:val="24"/>
        </w:rPr>
      </w:pPr>
      <w:r w:rsidRPr="00FD68F4">
        <w:rPr>
          <w:rFonts w:asciiTheme="minorHAnsi" w:hAnsiTheme="minorHAnsi"/>
          <w:sz w:val="24"/>
          <w:szCs w:val="24"/>
        </w:rPr>
        <w:t>Après décompte, le nombre de signatures de pétitions devrait atteindre sinon dépasser les 1300</w:t>
      </w:r>
      <w:r w:rsidR="00332D3D" w:rsidRPr="00FD68F4">
        <w:rPr>
          <w:rFonts w:asciiTheme="minorHAnsi" w:hAnsiTheme="minorHAnsi"/>
          <w:sz w:val="24"/>
          <w:szCs w:val="24"/>
        </w:rPr>
        <w:t>, ce qui est un très bon résultat en si peu de temps</w:t>
      </w:r>
      <w:r w:rsidRPr="00FD68F4">
        <w:rPr>
          <w:rFonts w:asciiTheme="minorHAnsi" w:hAnsiTheme="minorHAnsi"/>
          <w:sz w:val="24"/>
          <w:szCs w:val="24"/>
        </w:rPr>
        <w:t>.</w:t>
      </w:r>
    </w:p>
    <w:p w:rsidR="00332D3D" w:rsidRPr="00FD68F4" w:rsidRDefault="00332D3D" w:rsidP="00332D3D">
      <w:pPr>
        <w:pStyle w:val="Paragraphedeliste"/>
        <w:numPr>
          <w:ilvl w:val="1"/>
          <w:numId w:val="14"/>
        </w:numPr>
        <w:rPr>
          <w:rFonts w:asciiTheme="minorHAnsi" w:hAnsiTheme="minorHAnsi"/>
          <w:sz w:val="24"/>
          <w:szCs w:val="24"/>
        </w:rPr>
      </w:pPr>
      <w:r w:rsidRPr="00FD68F4">
        <w:rPr>
          <w:rFonts w:asciiTheme="minorHAnsi" w:hAnsiTheme="minorHAnsi"/>
          <w:sz w:val="24"/>
          <w:szCs w:val="24"/>
        </w:rPr>
        <w:t xml:space="preserve">L’ensemble des signatures doit être déposé chez Jean-Pierre Heninger au 29 rue Raoul Allavoine, au plus tard pour le vendredi 27 mai, Mr. Heninger devant remettre cet ensemble à Mr Curti, Premier Adjoint au Maire, le même jour (heure à préciser auprès de Mr. Heninger si besoin).   </w:t>
      </w:r>
    </w:p>
    <w:p w:rsidR="00D12510" w:rsidRPr="00FD68F4" w:rsidRDefault="00D12510" w:rsidP="00D12510">
      <w:pPr>
        <w:ind w:left="360"/>
        <w:rPr>
          <w:rFonts w:asciiTheme="minorHAnsi" w:hAnsiTheme="minorHAnsi"/>
        </w:rPr>
      </w:pPr>
    </w:p>
    <w:p w:rsidR="009E1758" w:rsidRPr="00FD68F4" w:rsidRDefault="009E1758" w:rsidP="00BC7744">
      <w:pPr>
        <w:pStyle w:val="Paragraphedeliste"/>
        <w:numPr>
          <w:ilvl w:val="0"/>
          <w:numId w:val="12"/>
        </w:numPr>
        <w:rPr>
          <w:rFonts w:asciiTheme="minorHAnsi" w:hAnsiTheme="minorHAnsi"/>
          <w:b/>
          <w:sz w:val="24"/>
          <w:szCs w:val="24"/>
        </w:rPr>
      </w:pPr>
      <w:r w:rsidRPr="00FD68F4">
        <w:rPr>
          <w:rFonts w:asciiTheme="minorHAnsi" w:hAnsiTheme="minorHAnsi"/>
          <w:b/>
          <w:sz w:val="24"/>
          <w:szCs w:val="24"/>
        </w:rPr>
        <w:t xml:space="preserve">Pétition : Actions complémentaires à envisager </w:t>
      </w:r>
    </w:p>
    <w:p w:rsidR="00332D3D" w:rsidRPr="00FD68F4" w:rsidRDefault="00332D3D" w:rsidP="00332D3D">
      <w:pPr>
        <w:ind w:left="360"/>
        <w:rPr>
          <w:rFonts w:asciiTheme="minorHAnsi" w:hAnsiTheme="minorHAnsi"/>
        </w:rPr>
      </w:pPr>
      <w:r w:rsidRPr="00FD68F4">
        <w:rPr>
          <w:rFonts w:asciiTheme="minorHAnsi" w:hAnsiTheme="minorHAnsi"/>
        </w:rPr>
        <w:t>Compte tenu des résultats ci-dessus et du délai imparti, aucune action complémentaire n’est envisagée eu égard à la signature de la pétition, exc</w:t>
      </w:r>
      <w:r w:rsidR="00B9554F" w:rsidRPr="00FD68F4">
        <w:rPr>
          <w:rFonts w:asciiTheme="minorHAnsi" w:hAnsiTheme="minorHAnsi"/>
        </w:rPr>
        <w:t>e</w:t>
      </w:r>
      <w:r w:rsidRPr="00FD68F4">
        <w:rPr>
          <w:rFonts w:asciiTheme="minorHAnsi" w:hAnsiTheme="minorHAnsi"/>
        </w:rPr>
        <w:t>pté les opérations de bouclage et de regroupement.</w:t>
      </w:r>
    </w:p>
    <w:p w:rsidR="00332D3D" w:rsidRPr="00FD68F4" w:rsidRDefault="00332D3D" w:rsidP="00332D3D">
      <w:pPr>
        <w:rPr>
          <w:rFonts w:asciiTheme="minorHAnsi" w:hAnsiTheme="minorHAnsi"/>
          <w:b/>
        </w:rPr>
      </w:pPr>
    </w:p>
    <w:p w:rsidR="00332D3D" w:rsidRPr="00FD68F4" w:rsidRDefault="009E1758" w:rsidP="009E1758">
      <w:pPr>
        <w:pStyle w:val="Paragraphedeliste"/>
        <w:numPr>
          <w:ilvl w:val="0"/>
          <w:numId w:val="12"/>
        </w:numPr>
        <w:rPr>
          <w:rFonts w:asciiTheme="minorHAnsi" w:hAnsiTheme="minorHAnsi"/>
          <w:b/>
          <w:sz w:val="24"/>
          <w:szCs w:val="24"/>
        </w:rPr>
      </w:pPr>
      <w:r w:rsidRPr="00FD68F4">
        <w:rPr>
          <w:rFonts w:asciiTheme="minorHAnsi" w:hAnsiTheme="minorHAnsi"/>
          <w:b/>
          <w:sz w:val="24"/>
          <w:szCs w:val="24"/>
        </w:rPr>
        <w:t>Synthèse des actions de la mairie de Jouy : </w:t>
      </w:r>
    </w:p>
    <w:p w:rsidR="00B9554F" w:rsidRPr="00FD68F4" w:rsidRDefault="00B9554F" w:rsidP="00B9554F">
      <w:pPr>
        <w:ind w:left="360"/>
        <w:rPr>
          <w:rFonts w:asciiTheme="minorHAnsi" w:hAnsiTheme="minorHAnsi"/>
        </w:rPr>
      </w:pPr>
      <w:r w:rsidRPr="00FD68F4">
        <w:rPr>
          <w:rFonts w:asciiTheme="minorHAnsi" w:hAnsiTheme="minorHAnsi"/>
        </w:rPr>
        <w:t>En l’absence de Gilles Curti</w:t>
      </w:r>
      <w:r w:rsidR="001808C7" w:rsidRPr="00FD68F4">
        <w:rPr>
          <w:rFonts w:asciiTheme="minorHAnsi" w:hAnsiTheme="minorHAnsi"/>
        </w:rPr>
        <w:t xml:space="preserve"> indisponible en raison d’une autre réunion déjà planifiée</w:t>
      </w:r>
      <w:r w:rsidRPr="00FD68F4">
        <w:rPr>
          <w:rFonts w:asciiTheme="minorHAnsi" w:hAnsiTheme="minorHAnsi"/>
        </w:rPr>
        <w:t>, Silvano Zanatta a procédé à l’énumération des principales actions menées par la mairie de Jouy-en-Josas selon informations téléphoniques prise auprès de Mr. Curti, à savoir :</w:t>
      </w:r>
    </w:p>
    <w:p w:rsidR="00B9554F" w:rsidRPr="00FD68F4" w:rsidRDefault="00B9554F" w:rsidP="00B9554F">
      <w:pPr>
        <w:pStyle w:val="Paragraphedeliste"/>
        <w:numPr>
          <w:ilvl w:val="1"/>
          <w:numId w:val="12"/>
        </w:numPr>
        <w:rPr>
          <w:rFonts w:asciiTheme="minorHAnsi" w:hAnsiTheme="minorHAnsi"/>
          <w:sz w:val="24"/>
          <w:szCs w:val="24"/>
        </w:rPr>
      </w:pPr>
      <w:r w:rsidRPr="00FD68F4">
        <w:rPr>
          <w:rFonts w:asciiTheme="minorHAnsi" w:hAnsiTheme="minorHAnsi"/>
          <w:sz w:val="24"/>
          <w:szCs w:val="24"/>
        </w:rPr>
        <w:t xml:space="preserve">Lecture du courrier du 04/05/2016 adressé par Mr. </w:t>
      </w:r>
      <w:proofErr w:type="spellStart"/>
      <w:r w:rsidRPr="00FD68F4">
        <w:rPr>
          <w:rFonts w:asciiTheme="minorHAnsi" w:hAnsiTheme="minorHAnsi"/>
          <w:sz w:val="24"/>
          <w:szCs w:val="24"/>
        </w:rPr>
        <w:t>Bellier</w:t>
      </w:r>
      <w:proofErr w:type="spellEnd"/>
      <w:r w:rsidRPr="00FD68F4">
        <w:rPr>
          <w:rFonts w:asciiTheme="minorHAnsi" w:hAnsiTheme="minorHAnsi"/>
          <w:sz w:val="24"/>
          <w:szCs w:val="24"/>
        </w:rPr>
        <w:t xml:space="preserve"> à Mr. Frédéric </w:t>
      </w:r>
      <w:proofErr w:type="spellStart"/>
      <w:r w:rsidRPr="00FD68F4">
        <w:rPr>
          <w:rFonts w:asciiTheme="minorHAnsi" w:hAnsiTheme="minorHAnsi"/>
          <w:sz w:val="24"/>
          <w:szCs w:val="24"/>
        </w:rPr>
        <w:t>Delport</w:t>
      </w:r>
      <w:proofErr w:type="spellEnd"/>
      <w:r w:rsidRPr="00FD68F4">
        <w:rPr>
          <w:rFonts w:asciiTheme="minorHAnsi" w:hAnsiTheme="minorHAnsi"/>
          <w:sz w:val="24"/>
          <w:szCs w:val="24"/>
        </w:rPr>
        <w:t>, Directeur de l’Agence de Versailles de l’ONF – Courrier demeuré sans réponse à la date de la réunion.</w:t>
      </w:r>
    </w:p>
    <w:p w:rsidR="00B9554F" w:rsidRPr="00FD68F4" w:rsidRDefault="00B9554F" w:rsidP="00B9554F">
      <w:pPr>
        <w:pStyle w:val="Paragraphedeliste"/>
        <w:numPr>
          <w:ilvl w:val="1"/>
          <w:numId w:val="12"/>
        </w:numPr>
        <w:rPr>
          <w:rFonts w:asciiTheme="minorHAnsi" w:hAnsiTheme="minorHAnsi"/>
          <w:sz w:val="24"/>
          <w:szCs w:val="24"/>
        </w:rPr>
      </w:pPr>
      <w:r w:rsidRPr="00FD68F4">
        <w:rPr>
          <w:rFonts w:asciiTheme="minorHAnsi" w:hAnsiTheme="minorHAnsi"/>
          <w:sz w:val="24"/>
          <w:szCs w:val="24"/>
        </w:rPr>
        <w:t xml:space="preserve">Lecture du courrier du 04/05/2016 adressé par Mr. </w:t>
      </w:r>
      <w:proofErr w:type="spellStart"/>
      <w:r w:rsidRPr="00FD68F4">
        <w:rPr>
          <w:rFonts w:asciiTheme="minorHAnsi" w:hAnsiTheme="minorHAnsi"/>
          <w:sz w:val="24"/>
          <w:szCs w:val="24"/>
        </w:rPr>
        <w:t>Bellier</w:t>
      </w:r>
      <w:proofErr w:type="spellEnd"/>
      <w:r w:rsidRPr="00FD68F4">
        <w:rPr>
          <w:rFonts w:asciiTheme="minorHAnsi" w:hAnsiTheme="minorHAnsi"/>
          <w:sz w:val="24"/>
          <w:szCs w:val="24"/>
        </w:rPr>
        <w:t xml:space="preserve"> à Mr. Serge Morvan, Préfet des Yvelines</w:t>
      </w:r>
    </w:p>
    <w:p w:rsidR="00B9554F" w:rsidRPr="00FD68F4" w:rsidRDefault="00B9554F" w:rsidP="00B9554F">
      <w:pPr>
        <w:pStyle w:val="Paragraphedeliste"/>
        <w:numPr>
          <w:ilvl w:val="2"/>
          <w:numId w:val="12"/>
        </w:numPr>
        <w:rPr>
          <w:rFonts w:asciiTheme="minorHAnsi" w:hAnsiTheme="minorHAnsi"/>
          <w:sz w:val="24"/>
          <w:szCs w:val="24"/>
        </w:rPr>
      </w:pPr>
      <w:r w:rsidRPr="00FD68F4">
        <w:rPr>
          <w:rFonts w:asciiTheme="minorHAnsi" w:hAnsiTheme="minorHAnsi"/>
          <w:sz w:val="24"/>
          <w:szCs w:val="24"/>
        </w:rPr>
        <w:t xml:space="preserve"> Une réunion prévue le vendredi 20/05</w:t>
      </w:r>
      <w:r w:rsidR="0086006D" w:rsidRPr="00FD68F4">
        <w:rPr>
          <w:rFonts w:asciiTheme="minorHAnsi" w:hAnsiTheme="minorHAnsi"/>
          <w:sz w:val="24"/>
          <w:szCs w:val="24"/>
        </w:rPr>
        <w:t>/2016</w:t>
      </w:r>
      <w:r w:rsidRPr="00FD68F4">
        <w:rPr>
          <w:rFonts w:asciiTheme="minorHAnsi" w:hAnsiTheme="minorHAnsi"/>
          <w:sz w:val="24"/>
          <w:szCs w:val="24"/>
        </w:rPr>
        <w:t xml:space="preserve"> entre Messieurs </w:t>
      </w:r>
      <w:proofErr w:type="spellStart"/>
      <w:r w:rsidRPr="00FD68F4">
        <w:rPr>
          <w:rFonts w:asciiTheme="minorHAnsi" w:hAnsiTheme="minorHAnsi"/>
          <w:sz w:val="24"/>
          <w:szCs w:val="24"/>
        </w:rPr>
        <w:t>Bellier</w:t>
      </w:r>
      <w:proofErr w:type="spellEnd"/>
      <w:r w:rsidRPr="00FD68F4">
        <w:rPr>
          <w:rFonts w:asciiTheme="minorHAnsi" w:hAnsiTheme="minorHAnsi"/>
          <w:sz w:val="24"/>
          <w:szCs w:val="24"/>
        </w:rPr>
        <w:t xml:space="preserve">, Morvan et </w:t>
      </w:r>
      <w:proofErr w:type="spellStart"/>
      <w:r w:rsidRPr="00FD68F4">
        <w:rPr>
          <w:rFonts w:asciiTheme="minorHAnsi" w:hAnsiTheme="minorHAnsi"/>
          <w:sz w:val="24"/>
          <w:szCs w:val="24"/>
        </w:rPr>
        <w:t>Curti</w:t>
      </w:r>
      <w:proofErr w:type="spellEnd"/>
      <w:r w:rsidRPr="00FD68F4">
        <w:rPr>
          <w:rFonts w:asciiTheme="minorHAnsi" w:hAnsiTheme="minorHAnsi"/>
          <w:sz w:val="24"/>
          <w:szCs w:val="24"/>
        </w:rPr>
        <w:t xml:space="preserve"> a été annulée et reportée au 03/06/2016</w:t>
      </w:r>
    </w:p>
    <w:p w:rsidR="0086006D" w:rsidRPr="00FD68F4" w:rsidRDefault="0086006D" w:rsidP="0086006D">
      <w:pPr>
        <w:pStyle w:val="Paragraphedeliste"/>
        <w:numPr>
          <w:ilvl w:val="1"/>
          <w:numId w:val="12"/>
        </w:numPr>
        <w:rPr>
          <w:rFonts w:asciiTheme="minorHAnsi" w:hAnsiTheme="minorHAnsi"/>
          <w:sz w:val="24"/>
          <w:szCs w:val="24"/>
        </w:rPr>
      </w:pPr>
      <w:r w:rsidRPr="00FD68F4">
        <w:rPr>
          <w:rFonts w:asciiTheme="minorHAnsi" w:hAnsiTheme="minorHAnsi"/>
          <w:sz w:val="24"/>
          <w:szCs w:val="24"/>
        </w:rPr>
        <w:t>Le Conseil Municipal du lundi 30 mai soumettra au vote une motion prévoyant la mise en place d’une Charte fixant les attentes des différentes parties en matière de gestion des forêts périurbaines.</w:t>
      </w:r>
    </w:p>
    <w:p w:rsidR="0086006D" w:rsidRPr="00FD68F4" w:rsidRDefault="0086006D" w:rsidP="0086006D">
      <w:pPr>
        <w:pStyle w:val="Paragraphedeliste"/>
        <w:numPr>
          <w:ilvl w:val="2"/>
          <w:numId w:val="12"/>
        </w:numPr>
        <w:rPr>
          <w:rFonts w:asciiTheme="minorHAnsi" w:hAnsiTheme="minorHAnsi"/>
          <w:sz w:val="24"/>
          <w:szCs w:val="24"/>
        </w:rPr>
      </w:pPr>
      <w:r w:rsidRPr="00FD68F4">
        <w:rPr>
          <w:rFonts w:asciiTheme="minorHAnsi" w:hAnsiTheme="minorHAnsi"/>
          <w:sz w:val="24"/>
          <w:szCs w:val="24"/>
        </w:rPr>
        <w:t xml:space="preserve"> Ce point a fait l’objet de remarques des deux représentants de JEP qui précisent qu’une charte de « bonnes pratiques », si elle est établie, ne revêtira aucun caractère contraignant, que sa rédaction pourrait prendre un temps relativement long et éventuellement poser des questions d’engagement « moral » des acteurs (ONF)</w:t>
      </w:r>
      <w:r w:rsidR="001808C7" w:rsidRPr="00FD68F4">
        <w:rPr>
          <w:rFonts w:asciiTheme="minorHAnsi" w:hAnsiTheme="minorHAnsi"/>
          <w:sz w:val="24"/>
          <w:szCs w:val="24"/>
        </w:rPr>
        <w:t>,</w:t>
      </w:r>
      <w:r w:rsidRPr="00FD68F4">
        <w:rPr>
          <w:rFonts w:asciiTheme="minorHAnsi" w:hAnsiTheme="minorHAnsi"/>
          <w:sz w:val="24"/>
          <w:szCs w:val="24"/>
        </w:rPr>
        <w:t xml:space="preserve"> de portée plus vaste que le </w:t>
      </w:r>
      <w:r w:rsidR="001808C7" w:rsidRPr="00FD68F4">
        <w:rPr>
          <w:rFonts w:asciiTheme="minorHAnsi" w:hAnsiTheme="minorHAnsi"/>
          <w:sz w:val="24"/>
          <w:szCs w:val="24"/>
        </w:rPr>
        <w:t xml:space="preserve">seul </w:t>
      </w:r>
      <w:r w:rsidRPr="00FD68F4">
        <w:rPr>
          <w:rFonts w:asciiTheme="minorHAnsi" w:hAnsiTheme="minorHAnsi"/>
          <w:sz w:val="24"/>
          <w:szCs w:val="24"/>
        </w:rPr>
        <w:t>confinement aux parcelles de Vélizy et de Jouy</w:t>
      </w:r>
      <w:r w:rsidR="001808C7" w:rsidRPr="00FD68F4">
        <w:rPr>
          <w:rFonts w:asciiTheme="minorHAnsi" w:hAnsiTheme="minorHAnsi"/>
          <w:sz w:val="24"/>
          <w:szCs w:val="24"/>
        </w:rPr>
        <w:t>.</w:t>
      </w:r>
    </w:p>
    <w:p w:rsidR="001808C7" w:rsidRPr="00FD68F4" w:rsidRDefault="001808C7" w:rsidP="0086006D">
      <w:pPr>
        <w:pStyle w:val="Paragraphedeliste"/>
        <w:numPr>
          <w:ilvl w:val="2"/>
          <w:numId w:val="12"/>
        </w:numPr>
        <w:rPr>
          <w:rFonts w:asciiTheme="minorHAnsi" w:hAnsiTheme="minorHAnsi"/>
          <w:sz w:val="24"/>
          <w:szCs w:val="24"/>
        </w:rPr>
      </w:pPr>
      <w:r w:rsidRPr="00FD68F4">
        <w:rPr>
          <w:rFonts w:asciiTheme="minorHAnsi" w:hAnsiTheme="minorHAnsi"/>
          <w:sz w:val="24"/>
          <w:szCs w:val="24"/>
        </w:rPr>
        <w:lastRenderedPageBreak/>
        <w:t xml:space="preserve"> D’autres moyens d’action doivent donc être étudiés en parallèle</w:t>
      </w:r>
    </w:p>
    <w:p w:rsidR="00B9554F" w:rsidRPr="00FD68F4" w:rsidRDefault="00B9554F" w:rsidP="00B9554F">
      <w:pPr>
        <w:ind w:left="360"/>
        <w:rPr>
          <w:rFonts w:asciiTheme="minorHAnsi" w:hAnsiTheme="minorHAnsi"/>
        </w:rPr>
      </w:pPr>
    </w:p>
    <w:p w:rsidR="00332D3D" w:rsidRPr="00FD68F4" w:rsidRDefault="00332D3D" w:rsidP="00332D3D">
      <w:pPr>
        <w:rPr>
          <w:rFonts w:asciiTheme="minorHAnsi" w:hAnsiTheme="minorHAnsi"/>
        </w:rPr>
      </w:pPr>
    </w:p>
    <w:p w:rsidR="00125678" w:rsidRPr="00FD68F4" w:rsidRDefault="00125678" w:rsidP="00332D3D">
      <w:pPr>
        <w:rPr>
          <w:rFonts w:asciiTheme="minorHAnsi" w:hAnsiTheme="minorHAnsi"/>
        </w:rPr>
      </w:pPr>
    </w:p>
    <w:p w:rsidR="00125678" w:rsidRPr="00FD68F4" w:rsidRDefault="00125678" w:rsidP="00332D3D">
      <w:pPr>
        <w:rPr>
          <w:rFonts w:asciiTheme="minorHAnsi" w:hAnsiTheme="minorHAnsi"/>
        </w:rPr>
      </w:pPr>
    </w:p>
    <w:p w:rsidR="009E1758" w:rsidRPr="00FD68F4" w:rsidRDefault="009E1758" w:rsidP="001808C7">
      <w:pPr>
        <w:pStyle w:val="Paragraphedeliste"/>
        <w:numPr>
          <w:ilvl w:val="0"/>
          <w:numId w:val="12"/>
        </w:numPr>
        <w:rPr>
          <w:rFonts w:asciiTheme="minorHAnsi" w:hAnsiTheme="minorHAnsi"/>
          <w:b/>
          <w:sz w:val="24"/>
          <w:szCs w:val="24"/>
        </w:rPr>
      </w:pPr>
      <w:r w:rsidRPr="00FD68F4">
        <w:rPr>
          <w:rFonts w:asciiTheme="minorHAnsi" w:hAnsiTheme="minorHAnsi"/>
          <w:b/>
          <w:sz w:val="24"/>
          <w:szCs w:val="24"/>
        </w:rPr>
        <w:t xml:space="preserve">Synthèse des actions de JEP Jouy Environnement et Patrimoine : </w:t>
      </w:r>
    </w:p>
    <w:p w:rsidR="001808C7" w:rsidRPr="00FD68F4" w:rsidRDefault="009E1758" w:rsidP="001808C7">
      <w:pPr>
        <w:ind w:left="360"/>
        <w:rPr>
          <w:rFonts w:asciiTheme="minorHAnsi" w:hAnsiTheme="minorHAnsi"/>
        </w:rPr>
      </w:pPr>
      <w:r w:rsidRPr="00FD68F4">
        <w:rPr>
          <w:rFonts w:asciiTheme="minorHAnsi" w:hAnsiTheme="minorHAnsi"/>
          <w:bCs/>
        </w:rPr>
        <w:t xml:space="preserve">Raymond Lebourhis </w:t>
      </w:r>
      <w:r w:rsidR="001808C7" w:rsidRPr="00FD68F4">
        <w:rPr>
          <w:rFonts w:asciiTheme="minorHAnsi" w:hAnsiTheme="minorHAnsi"/>
          <w:bCs/>
        </w:rPr>
        <w:t xml:space="preserve">président de JEP, également </w:t>
      </w:r>
      <w:r w:rsidR="001808C7" w:rsidRPr="00FD68F4">
        <w:rPr>
          <w:rFonts w:asciiTheme="minorHAnsi" w:hAnsiTheme="minorHAnsi"/>
        </w:rPr>
        <w:t>indisponible en raison d’une autre réunion déjà planifiée</w:t>
      </w:r>
      <w:r w:rsidR="001808C7" w:rsidRPr="00FD68F4">
        <w:rPr>
          <w:rFonts w:asciiTheme="minorHAnsi" w:hAnsiTheme="minorHAnsi"/>
          <w:bCs/>
        </w:rPr>
        <w:t xml:space="preserve"> a demandé à Messieurs Courson et Vermeire de représenter JEP.</w:t>
      </w:r>
    </w:p>
    <w:p w:rsidR="001808C7" w:rsidRPr="00FD68F4" w:rsidRDefault="001808C7" w:rsidP="001808C7">
      <w:pPr>
        <w:ind w:left="360"/>
        <w:rPr>
          <w:rFonts w:asciiTheme="minorHAnsi" w:hAnsiTheme="minorHAnsi"/>
        </w:rPr>
      </w:pPr>
    </w:p>
    <w:p w:rsidR="001808C7" w:rsidRPr="00FD68F4" w:rsidRDefault="001808C7" w:rsidP="00125678">
      <w:pPr>
        <w:pStyle w:val="Paragraphedeliste"/>
        <w:numPr>
          <w:ilvl w:val="1"/>
          <w:numId w:val="12"/>
        </w:numPr>
        <w:rPr>
          <w:rFonts w:asciiTheme="minorHAnsi" w:hAnsiTheme="minorHAnsi"/>
          <w:sz w:val="24"/>
          <w:szCs w:val="24"/>
        </w:rPr>
      </w:pPr>
      <w:r w:rsidRPr="00FD68F4">
        <w:rPr>
          <w:rFonts w:asciiTheme="minorHAnsi" w:hAnsiTheme="minorHAnsi"/>
          <w:sz w:val="24"/>
          <w:szCs w:val="24"/>
        </w:rPr>
        <w:t xml:space="preserve">JEP s’est félicité des actions de pétition entreprises par les </w:t>
      </w:r>
      <w:proofErr w:type="spellStart"/>
      <w:r w:rsidRPr="00FD68F4">
        <w:rPr>
          <w:rFonts w:asciiTheme="minorHAnsi" w:hAnsiTheme="minorHAnsi"/>
          <w:sz w:val="24"/>
          <w:szCs w:val="24"/>
        </w:rPr>
        <w:t>jovaciens</w:t>
      </w:r>
      <w:proofErr w:type="spellEnd"/>
      <w:r w:rsidRPr="00FD68F4">
        <w:rPr>
          <w:rFonts w:asciiTheme="minorHAnsi" w:hAnsiTheme="minorHAnsi"/>
          <w:sz w:val="24"/>
          <w:szCs w:val="24"/>
        </w:rPr>
        <w:t>.</w:t>
      </w:r>
    </w:p>
    <w:p w:rsidR="001808C7" w:rsidRPr="00FD68F4" w:rsidRDefault="00990B34" w:rsidP="00125678">
      <w:pPr>
        <w:pStyle w:val="Paragraphedeliste"/>
        <w:numPr>
          <w:ilvl w:val="1"/>
          <w:numId w:val="12"/>
        </w:numPr>
        <w:rPr>
          <w:rFonts w:asciiTheme="minorHAnsi" w:hAnsiTheme="minorHAnsi"/>
          <w:sz w:val="24"/>
          <w:szCs w:val="24"/>
        </w:rPr>
      </w:pPr>
      <w:r w:rsidRPr="00FD68F4">
        <w:rPr>
          <w:rFonts w:asciiTheme="minorHAnsi" w:hAnsiTheme="minorHAnsi"/>
          <w:sz w:val="24"/>
          <w:szCs w:val="24"/>
        </w:rPr>
        <w:t>JEP est intervenu auprès du Maire de Jouy pour sensibiliser sur le sujet des coupes ainsi que</w:t>
      </w:r>
      <w:r w:rsidR="0075380B" w:rsidRPr="00FD68F4">
        <w:rPr>
          <w:rFonts w:asciiTheme="minorHAnsi" w:hAnsiTheme="minorHAnsi"/>
          <w:sz w:val="24"/>
          <w:szCs w:val="24"/>
        </w:rPr>
        <w:t xml:space="preserve"> sur certains réseaux sociaux.</w:t>
      </w:r>
    </w:p>
    <w:p w:rsidR="0075380B" w:rsidRPr="00FD68F4" w:rsidRDefault="0075380B" w:rsidP="00125678">
      <w:pPr>
        <w:pStyle w:val="Paragraphedeliste"/>
        <w:numPr>
          <w:ilvl w:val="1"/>
          <w:numId w:val="12"/>
        </w:numPr>
        <w:rPr>
          <w:rFonts w:asciiTheme="minorHAnsi" w:hAnsiTheme="minorHAnsi"/>
          <w:sz w:val="24"/>
          <w:szCs w:val="24"/>
        </w:rPr>
      </w:pPr>
      <w:r w:rsidRPr="00FD68F4">
        <w:rPr>
          <w:rFonts w:asciiTheme="minorHAnsi" w:hAnsiTheme="minorHAnsi"/>
          <w:sz w:val="24"/>
          <w:szCs w:val="24"/>
        </w:rPr>
        <w:t>JEP s’engage à relayer toutes informations relatives au sujet sur son site internet</w:t>
      </w:r>
    </w:p>
    <w:p w:rsidR="0075380B" w:rsidRPr="00FD68F4" w:rsidRDefault="0075380B" w:rsidP="00125678">
      <w:pPr>
        <w:pStyle w:val="Paragraphedeliste"/>
        <w:numPr>
          <w:ilvl w:val="1"/>
          <w:numId w:val="12"/>
        </w:numPr>
        <w:rPr>
          <w:rFonts w:asciiTheme="minorHAnsi" w:hAnsiTheme="minorHAnsi"/>
          <w:sz w:val="24"/>
          <w:szCs w:val="24"/>
        </w:rPr>
      </w:pPr>
      <w:r w:rsidRPr="00FD68F4">
        <w:rPr>
          <w:rFonts w:asciiTheme="minorHAnsi" w:hAnsiTheme="minorHAnsi"/>
          <w:sz w:val="24"/>
          <w:szCs w:val="24"/>
        </w:rPr>
        <w:t xml:space="preserve">JEP propose d’étudier la possibilité de classements des massifs forestiers en forêts d’exceptions afin de leur assurer une protection </w:t>
      </w:r>
      <w:r w:rsidR="00125678" w:rsidRPr="00FD68F4">
        <w:rPr>
          <w:rFonts w:asciiTheme="minorHAnsi" w:hAnsiTheme="minorHAnsi"/>
          <w:sz w:val="24"/>
          <w:szCs w:val="24"/>
        </w:rPr>
        <w:t xml:space="preserve">accrue, telle que </w:t>
      </w:r>
      <w:r w:rsidRPr="00FD68F4">
        <w:rPr>
          <w:rFonts w:asciiTheme="minorHAnsi" w:hAnsiTheme="minorHAnsi"/>
          <w:sz w:val="24"/>
          <w:szCs w:val="24"/>
        </w:rPr>
        <w:t xml:space="preserve">prévue par les textes de l’ONF  </w:t>
      </w:r>
    </w:p>
    <w:p w:rsidR="001808C7" w:rsidRPr="00FD68F4" w:rsidRDefault="001808C7" w:rsidP="001808C7">
      <w:pPr>
        <w:ind w:left="360"/>
        <w:rPr>
          <w:rFonts w:asciiTheme="minorHAnsi" w:hAnsiTheme="minorHAnsi"/>
        </w:rPr>
      </w:pPr>
    </w:p>
    <w:p w:rsidR="009E1758" w:rsidRPr="00FD68F4" w:rsidRDefault="009E1758" w:rsidP="001808C7">
      <w:pPr>
        <w:ind w:left="360"/>
        <w:rPr>
          <w:rFonts w:asciiTheme="minorHAnsi" w:hAnsiTheme="minorHAnsi"/>
          <w:b/>
        </w:rPr>
      </w:pPr>
      <w:r w:rsidRPr="00FD68F4">
        <w:rPr>
          <w:rFonts w:asciiTheme="minorHAnsi" w:hAnsiTheme="minorHAnsi"/>
          <w:b/>
        </w:rPr>
        <w:tab/>
      </w:r>
      <w:r w:rsidRPr="00FD68F4">
        <w:rPr>
          <w:rFonts w:asciiTheme="minorHAnsi" w:hAnsiTheme="minorHAnsi"/>
          <w:b/>
        </w:rPr>
        <w:tab/>
      </w:r>
    </w:p>
    <w:p w:rsidR="009E1758" w:rsidRPr="00FD68F4" w:rsidRDefault="009E1758" w:rsidP="009E1758">
      <w:pPr>
        <w:pStyle w:val="Paragraphedeliste"/>
        <w:numPr>
          <w:ilvl w:val="0"/>
          <w:numId w:val="12"/>
        </w:numPr>
        <w:rPr>
          <w:rFonts w:asciiTheme="minorHAnsi" w:hAnsiTheme="minorHAnsi"/>
          <w:b/>
          <w:sz w:val="24"/>
          <w:szCs w:val="24"/>
        </w:rPr>
      </w:pPr>
      <w:r w:rsidRPr="00FD68F4">
        <w:rPr>
          <w:rFonts w:asciiTheme="minorHAnsi" w:hAnsiTheme="minorHAnsi"/>
          <w:b/>
          <w:sz w:val="24"/>
          <w:szCs w:val="24"/>
        </w:rPr>
        <w:t xml:space="preserve">Synthèse des actions de Vélizy : </w:t>
      </w:r>
    </w:p>
    <w:p w:rsidR="00125678" w:rsidRPr="00FD68F4" w:rsidRDefault="009E1758" w:rsidP="00125678">
      <w:pPr>
        <w:ind w:left="360"/>
        <w:rPr>
          <w:rFonts w:asciiTheme="minorHAnsi" w:hAnsiTheme="minorHAnsi"/>
          <w:bCs/>
        </w:rPr>
      </w:pPr>
      <w:r w:rsidRPr="00FD68F4">
        <w:rPr>
          <w:rFonts w:asciiTheme="minorHAnsi" w:hAnsiTheme="minorHAnsi"/>
          <w:bCs/>
        </w:rPr>
        <w:t>Cristel Bruneau</w:t>
      </w:r>
      <w:r w:rsidR="00125678" w:rsidRPr="00FD68F4">
        <w:rPr>
          <w:rFonts w:asciiTheme="minorHAnsi" w:hAnsiTheme="minorHAnsi"/>
          <w:bCs/>
        </w:rPr>
        <w:t>, coordinatrice des actions de riverains sur Vélizy, indisponible, est représentée par Messieurs Xavier Pape et Jean-Luc Faugère, tous deux habitants de Vélizy et impliqués aux côtés de Mme. Bruneau</w:t>
      </w:r>
      <w:r w:rsidR="00C4676F" w:rsidRPr="00FD68F4">
        <w:rPr>
          <w:rFonts w:asciiTheme="minorHAnsi" w:hAnsiTheme="minorHAnsi"/>
          <w:bCs/>
        </w:rPr>
        <w:t>.</w:t>
      </w:r>
    </w:p>
    <w:p w:rsidR="00C4676F" w:rsidRPr="00FD68F4" w:rsidRDefault="00C4676F" w:rsidP="00125678">
      <w:pPr>
        <w:ind w:left="360"/>
        <w:rPr>
          <w:rFonts w:asciiTheme="minorHAnsi" w:hAnsiTheme="minorHAnsi"/>
          <w:bCs/>
        </w:rPr>
      </w:pPr>
    </w:p>
    <w:p w:rsidR="00C4676F" w:rsidRPr="00FD68F4" w:rsidRDefault="00C4676F" w:rsidP="00C4676F">
      <w:pPr>
        <w:pStyle w:val="Paragraphedeliste"/>
        <w:numPr>
          <w:ilvl w:val="1"/>
          <w:numId w:val="12"/>
        </w:numPr>
        <w:rPr>
          <w:rFonts w:asciiTheme="minorHAnsi" w:hAnsiTheme="minorHAnsi"/>
          <w:bCs/>
          <w:sz w:val="24"/>
          <w:szCs w:val="24"/>
        </w:rPr>
      </w:pPr>
      <w:r w:rsidRPr="00FD68F4">
        <w:rPr>
          <w:rFonts w:asciiTheme="minorHAnsi" w:hAnsiTheme="minorHAnsi"/>
          <w:bCs/>
          <w:sz w:val="24"/>
          <w:szCs w:val="24"/>
        </w:rPr>
        <w:t>11/04/2016 : Article paru dans le Parisien dénonçant les coupes massacrantes dans le quartier du Clos, sentiers dévastés, arbres tombés sur une maison</w:t>
      </w:r>
    </w:p>
    <w:p w:rsidR="00C4676F" w:rsidRPr="00FD68F4" w:rsidRDefault="00C4676F" w:rsidP="00C4676F">
      <w:pPr>
        <w:pStyle w:val="Paragraphedeliste"/>
        <w:numPr>
          <w:ilvl w:val="1"/>
          <w:numId w:val="12"/>
        </w:numPr>
        <w:rPr>
          <w:rFonts w:asciiTheme="minorHAnsi" w:hAnsiTheme="minorHAnsi"/>
          <w:bCs/>
          <w:sz w:val="24"/>
          <w:szCs w:val="24"/>
        </w:rPr>
      </w:pPr>
      <w:r w:rsidRPr="00FD68F4">
        <w:rPr>
          <w:rFonts w:asciiTheme="minorHAnsi" w:hAnsiTheme="minorHAnsi"/>
          <w:bCs/>
          <w:sz w:val="24"/>
          <w:szCs w:val="24"/>
        </w:rPr>
        <w:t>Mi</w:t>
      </w:r>
      <w:r w:rsidR="00410A06">
        <w:rPr>
          <w:rFonts w:asciiTheme="minorHAnsi" w:hAnsiTheme="minorHAnsi"/>
          <w:bCs/>
          <w:sz w:val="24"/>
          <w:szCs w:val="24"/>
        </w:rPr>
        <w:t>-</w:t>
      </w:r>
      <w:r w:rsidRPr="00FD68F4">
        <w:rPr>
          <w:rFonts w:asciiTheme="minorHAnsi" w:hAnsiTheme="minorHAnsi"/>
          <w:bCs/>
          <w:sz w:val="24"/>
          <w:szCs w:val="24"/>
        </w:rPr>
        <w:t xml:space="preserve">Avril : </w:t>
      </w:r>
      <w:r w:rsidR="001D3FC7" w:rsidRPr="00FD68F4">
        <w:rPr>
          <w:rFonts w:asciiTheme="minorHAnsi" w:hAnsiTheme="minorHAnsi"/>
          <w:bCs/>
          <w:sz w:val="24"/>
          <w:szCs w:val="24"/>
        </w:rPr>
        <w:t xml:space="preserve">Reportage Vélizy TV </w:t>
      </w:r>
    </w:p>
    <w:p w:rsidR="00CE4A23" w:rsidRPr="00FD68F4" w:rsidRDefault="00CE4A23" w:rsidP="00C4676F">
      <w:pPr>
        <w:pStyle w:val="Paragraphedeliste"/>
        <w:numPr>
          <w:ilvl w:val="1"/>
          <w:numId w:val="12"/>
        </w:numPr>
        <w:rPr>
          <w:rFonts w:asciiTheme="minorHAnsi" w:hAnsiTheme="minorHAnsi"/>
          <w:bCs/>
          <w:sz w:val="24"/>
          <w:szCs w:val="24"/>
        </w:rPr>
      </w:pPr>
      <w:r w:rsidRPr="00FD68F4">
        <w:rPr>
          <w:rFonts w:asciiTheme="minorHAnsi" w:hAnsiTheme="minorHAnsi"/>
          <w:bCs/>
          <w:sz w:val="24"/>
          <w:szCs w:val="24"/>
        </w:rPr>
        <w:t xml:space="preserve">Question adressée par Pascal Thevenot, Maire de Vélizy et député à Stéphane Le </w:t>
      </w:r>
      <w:proofErr w:type="spellStart"/>
      <w:r w:rsidRPr="00FD68F4">
        <w:rPr>
          <w:rFonts w:asciiTheme="minorHAnsi" w:hAnsiTheme="minorHAnsi"/>
          <w:bCs/>
          <w:sz w:val="24"/>
          <w:szCs w:val="24"/>
        </w:rPr>
        <w:t>Foll</w:t>
      </w:r>
      <w:proofErr w:type="spellEnd"/>
      <w:r w:rsidRPr="00FD68F4">
        <w:rPr>
          <w:rFonts w:asciiTheme="minorHAnsi" w:hAnsiTheme="minorHAnsi"/>
          <w:bCs/>
          <w:sz w:val="24"/>
          <w:szCs w:val="24"/>
        </w:rPr>
        <w:t xml:space="preserve">, </w:t>
      </w:r>
      <w:r w:rsidRPr="00FD68F4">
        <w:rPr>
          <w:rFonts w:asciiTheme="minorHAnsi" w:hAnsiTheme="minorHAnsi"/>
          <w:sz w:val="24"/>
          <w:szCs w:val="24"/>
        </w:rPr>
        <w:t>Ministre</w:t>
      </w:r>
      <w:r w:rsidRPr="00FD68F4">
        <w:rPr>
          <w:rFonts w:asciiTheme="minorHAnsi" w:hAnsiTheme="minorHAnsi"/>
          <w:bCs/>
          <w:sz w:val="24"/>
          <w:szCs w:val="24"/>
        </w:rPr>
        <w:t> de l'Agriculture, de l'Agroalimentaire et de la Forêt</w:t>
      </w:r>
    </w:p>
    <w:p w:rsidR="001D3FC7" w:rsidRPr="00FD68F4" w:rsidRDefault="00CE4A23" w:rsidP="00C4676F">
      <w:pPr>
        <w:pStyle w:val="Paragraphedeliste"/>
        <w:numPr>
          <w:ilvl w:val="1"/>
          <w:numId w:val="12"/>
        </w:numPr>
        <w:rPr>
          <w:rFonts w:asciiTheme="minorHAnsi" w:hAnsiTheme="minorHAnsi"/>
          <w:bCs/>
          <w:sz w:val="24"/>
          <w:szCs w:val="24"/>
        </w:rPr>
      </w:pPr>
      <w:r w:rsidRPr="00FD68F4">
        <w:rPr>
          <w:rFonts w:asciiTheme="minorHAnsi" w:hAnsiTheme="minorHAnsi"/>
          <w:bCs/>
          <w:sz w:val="24"/>
          <w:szCs w:val="24"/>
        </w:rPr>
        <w:t xml:space="preserve">Mr. Le </w:t>
      </w:r>
      <w:proofErr w:type="spellStart"/>
      <w:r w:rsidRPr="00FD68F4">
        <w:rPr>
          <w:rFonts w:asciiTheme="minorHAnsi" w:hAnsiTheme="minorHAnsi"/>
          <w:bCs/>
          <w:sz w:val="24"/>
          <w:szCs w:val="24"/>
        </w:rPr>
        <w:t>Foll</w:t>
      </w:r>
      <w:proofErr w:type="spellEnd"/>
      <w:r w:rsidRPr="00FD68F4">
        <w:rPr>
          <w:rFonts w:asciiTheme="minorHAnsi" w:hAnsiTheme="minorHAnsi"/>
          <w:bCs/>
          <w:sz w:val="24"/>
          <w:szCs w:val="24"/>
        </w:rPr>
        <w:t xml:space="preserve"> doit organiser une réunion avec l’ONF </w:t>
      </w:r>
    </w:p>
    <w:p w:rsidR="00125678" w:rsidRPr="00FD68F4" w:rsidRDefault="00125678" w:rsidP="00125678">
      <w:pPr>
        <w:ind w:firstLine="360"/>
        <w:rPr>
          <w:rFonts w:asciiTheme="minorHAnsi" w:hAnsiTheme="minorHAnsi"/>
          <w:bCs/>
        </w:rPr>
      </w:pPr>
    </w:p>
    <w:p w:rsidR="00125678" w:rsidRPr="00FD68F4" w:rsidRDefault="00125678" w:rsidP="00125678">
      <w:pPr>
        <w:ind w:firstLine="360"/>
        <w:rPr>
          <w:rFonts w:asciiTheme="minorHAnsi" w:hAnsiTheme="minorHAnsi"/>
          <w:bCs/>
        </w:rPr>
      </w:pPr>
    </w:p>
    <w:p w:rsidR="009E1758" w:rsidRPr="00FD68F4" w:rsidRDefault="00125678" w:rsidP="006A2D02">
      <w:pPr>
        <w:pStyle w:val="Paragraphedeliste"/>
        <w:numPr>
          <w:ilvl w:val="0"/>
          <w:numId w:val="12"/>
        </w:numPr>
        <w:rPr>
          <w:rFonts w:asciiTheme="minorHAnsi" w:hAnsiTheme="minorHAnsi"/>
          <w:b/>
          <w:sz w:val="24"/>
          <w:szCs w:val="24"/>
        </w:rPr>
      </w:pPr>
      <w:r w:rsidRPr="00FD68F4">
        <w:rPr>
          <w:rFonts w:asciiTheme="minorHAnsi" w:hAnsiTheme="minorHAnsi"/>
          <w:b/>
          <w:sz w:val="24"/>
          <w:szCs w:val="24"/>
        </w:rPr>
        <w:t>Point</w:t>
      </w:r>
      <w:r w:rsidR="009E1758" w:rsidRPr="00FD68F4">
        <w:rPr>
          <w:rFonts w:asciiTheme="minorHAnsi" w:hAnsiTheme="minorHAnsi"/>
          <w:b/>
          <w:sz w:val="24"/>
          <w:szCs w:val="24"/>
        </w:rPr>
        <w:t xml:space="preserve"> sur les enjeux de la charte et proposition</w:t>
      </w:r>
      <w:r w:rsidR="00CE4A23" w:rsidRPr="00FD68F4">
        <w:rPr>
          <w:rFonts w:asciiTheme="minorHAnsi" w:hAnsiTheme="minorHAnsi"/>
          <w:b/>
          <w:sz w:val="24"/>
          <w:szCs w:val="24"/>
        </w:rPr>
        <w:t xml:space="preserve"> </w:t>
      </w:r>
      <w:r w:rsidR="009E1758" w:rsidRPr="00FD68F4">
        <w:rPr>
          <w:rFonts w:asciiTheme="minorHAnsi" w:hAnsiTheme="minorHAnsi"/>
          <w:b/>
          <w:sz w:val="24"/>
          <w:szCs w:val="24"/>
        </w:rPr>
        <w:t>commune                                                                    </w:t>
      </w:r>
    </w:p>
    <w:p w:rsidR="00CE4A23" w:rsidRPr="00FD68F4" w:rsidRDefault="00CE4A23" w:rsidP="00CE4A23">
      <w:pPr>
        <w:ind w:left="360"/>
        <w:rPr>
          <w:rFonts w:asciiTheme="minorHAnsi" w:hAnsiTheme="minorHAnsi"/>
        </w:rPr>
      </w:pPr>
      <w:r w:rsidRPr="00FD68F4">
        <w:rPr>
          <w:rFonts w:asciiTheme="minorHAnsi" w:hAnsiTheme="minorHAnsi"/>
        </w:rPr>
        <w:t>Deux aspects sont évoqués :</w:t>
      </w:r>
    </w:p>
    <w:p w:rsidR="00CE4A23" w:rsidRPr="00FD68F4" w:rsidRDefault="000C239F" w:rsidP="00B848D4">
      <w:pPr>
        <w:pStyle w:val="Paragraphedeliste"/>
        <w:numPr>
          <w:ilvl w:val="1"/>
          <w:numId w:val="12"/>
        </w:numPr>
        <w:rPr>
          <w:rFonts w:asciiTheme="minorHAnsi" w:hAnsiTheme="minorHAnsi"/>
          <w:sz w:val="24"/>
          <w:szCs w:val="24"/>
        </w:rPr>
      </w:pPr>
      <w:r w:rsidRPr="00FD68F4">
        <w:rPr>
          <w:rFonts w:asciiTheme="minorHAnsi" w:hAnsiTheme="minorHAnsi"/>
          <w:sz w:val="24"/>
          <w:szCs w:val="24"/>
        </w:rPr>
        <w:t>Tout d’abord l’importance des déboisement réalisés qui semble-t-il ne tiennent pas compte d</w:t>
      </w:r>
      <w:r w:rsidR="00CE4A23" w:rsidRPr="00FD68F4">
        <w:rPr>
          <w:rFonts w:asciiTheme="minorHAnsi" w:hAnsiTheme="minorHAnsi"/>
          <w:sz w:val="24"/>
          <w:szCs w:val="24"/>
        </w:rPr>
        <w:t>es différents rôles joués par nos forêts périurbaines et notamment :</w:t>
      </w:r>
    </w:p>
    <w:p w:rsidR="000C239F" w:rsidRPr="00FD68F4" w:rsidRDefault="00CE4A23" w:rsidP="00CE4A23">
      <w:pPr>
        <w:pStyle w:val="Paragraphedeliste"/>
        <w:numPr>
          <w:ilvl w:val="2"/>
          <w:numId w:val="12"/>
        </w:numPr>
        <w:rPr>
          <w:rFonts w:asciiTheme="minorHAnsi" w:hAnsiTheme="minorHAnsi"/>
          <w:sz w:val="24"/>
          <w:szCs w:val="24"/>
        </w:rPr>
      </w:pPr>
      <w:r w:rsidRPr="00FD68F4">
        <w:rPr>
          <w:rFonts w:asciiTheme="minorHAnsi" w:hAnsiTheme="minorHAnsi"/>
          <w:sz w:val="24"/>
          <w:szCs w:val="24"/>
        </w:rPr>
        <w:t xml:space="preserve"> Rôle de puits carbone en bordure de zones </w:t>
      </w:r>
      <w:r w:rsidR="000C239F" w:rsidRPr="00FD68F4">
        <w:rPr>
          <w:rFonts w:asciiTheme="minorHAnsi" w:hAnsiTheme="minorHAnsi"/>
          <w:sz w:val="24"/>
          <w:szCs w:val="24"/>
        </w:rPr>
        <w:t>sensibles en matière de pollution</w:t>
      </w:r>
    </w:p>
    <w:p w:rsidR="000C239F" w:rsidRPr="00FD68F4" w:rsidRDefault="000C239F" w:rsidP="000C239F">
      <w:pPr>
        <w:pStyle w:val="Paragraphedeliste"/>
        <w:numPr>
          <w:ilvl w:val="2"/>
          <w:numId w:val="12"/>
        </w:numPr>
        <w:rPr>
          <w:rFonts w:asciiTheme="minorHAnsi" w:hAnsiTheme="minorHAnsi"/>
          <w:sz w:val="24"/>
          <w:szCs w:val="24"/>
        </w:rPr>
      </w:pPr>
      <w:r w:rsidRPr="00FD68F4">
        <w:rPr>
          <w:rFonts w:asciiTheme="minorHAnsi" w:hAnsiTheme="minorHAnsi"/>
          <w:sz w:val="24"/>
          <w:szCs w:val="24"/>
        </w:rPr>
        <w:t xml:space="preserve"> Rôle d’écran acoustique, Vélizy près de l’A86, et Jouy-en-Josas, secteur des Metz pour     n’évoquer que les zones déjà affectées par la déforestation</w:t>
      </w:r>
    </w:p>
    <w:p w:rsidR="000C239F" w:rsidRPr="00FD68F4" w:rsidRDefault="000C239F" w:rsidP="00CE4A23">
      <w:pPr>
        <w:pStyle w:val="Paragraphedeliste"/>
        <w:numPr>
          <w:ilvl w:val="2"/>
          <w:numId w:val="12"/>
        </w:numPr>
        <w:rPr>
          <w:rFonts w:asciiTheme="minorHAnsi" w:hAnsiTheme="minorHAnsi"/>
          <w:sz w:val="24"/>
          <w:szCs w:val="24"/>
        </w:rPr>
      </w:pPr>
      <w:r w:rsidRPr="00FD68F4">
        <w:rPr>
          <w:rFonts w:asciiTheme="minorHAnsi" w:hAnsiTheme="minorHAnsi"/>
          <w:sz w:val="24"/>
          <w:szCs w:val="24"/>
        </w:rPr>
        <w:t xml:space="preserve"> Rôle pour la faune et la flore</w:t>
      </w:r>
    </w:p>
    <w:p w:rsidR="00CE4A23" w:rsidRPr="00FD68F4" w:rsidRDefault="00CE4A23" w:rsidP="00CE4A23">
      <w:pPr>
        <w:pStyle w:val="Paragraphedeliste"/>
        <w:numPr>
          <w:ilvl w:val="2"/>
          <w:numId w:val="12"/>
        </w:numPr>
        <w:rPr>
          <w:rFonts w:asciiTheme="minorHAnsi" w:hAnsiTheme="minorHAnsi"/>
          <w:sz w:val="24"/>
          <w:szCs w:val="24"/>
        </w:rPr>
      </w:pPr>
      <w:r w:rsidRPr="00FD68F4">
        <w:rPr>
          <w:rFonts w:asciiTheme="minorHAnsi" w:hAnsiTheme="minorHAnsi"/>
          <w:sz w:val="24"/>
          <w:szCs w:val="24"/>
        </w:rPr>
        <w:t xml:space="preserve"> </w:t>
      </w:r>
      <w:r w:rsidR="000C239F" w:rsidRPr="00FD68F4">
        <w:rPr>
          <w:rFonts w:asciiTheme="minorHAnsi" w:hAnsiTheme="minorHAnsi"/>
          <w:sz w:val="24"/>
          <w:szCs w:val="24"/>
        </w:rPr>
        <w:t>Rôle de santé publique et de loisir pour les populations</w:t>
      </w:r>
    </w:p>
    <w:p w:rsidR="000C239F" w:rsidRPr="00FD68F4" w:rsidRDefault="000C239F" w:rsidP="000C239F">
      <w:pPr>
        <w:pStyle w:val="Paragraphedeliste"/>
        <w:numPr>
          <w:ilvl w:val="1"/>
          <w:numId w:val="12"/>
        </w:numPr>
        <w:rPr>
          <w:rFonts w:asciiTheme="minorHAnsi" w:hAnsiTheme="minorHAnsi"/>
          <w:sz w:val="24"/>
          <w:szCs w:val="24"/>
        </w:rPr>
      </w:pPr>
      <w:r w:rsidRPr="00FD68F4">
        <w:rPr>
          <w:rFonts w:asciiTheme="minorHAnsi" w:hAnsiTheme="minorHAnsi"/>
          <w:sz w:val="24"/>
          <w:szCs w:val="24"/>
        </w:rPr>
        <w:t>Ensuite l’irrespect de nombres de règles définies dans le Règlement National d’Exploitation Forestière par les sous-traitants intervenants (arbres arrachés, sentiers dévastés</w:t>
      </w:r>
      <w:r w:rsidR="00410A06">
        <w:rPr>
          <w:rFonts w:asciiTheme="minorHAnsi" w:hAnsiTheme="minorHAnsi"/>
          <w:sz w:val="24"/>
          <w:szCs w:val="24"/>
        </w:rPr>
        <w:t xml:space="preserve"> </w:t>
      </w:r>
      <w:r w:rsidRPr="00FD68F4">
        <w:rPr>
          <w:rFonts w:asciiTheme="minorHAnsi" w:hAnsiTheme="minorHAnsi"/>
          <w:sz w:val="24"/>
          <w:szCs w:val="24"/>
        </w:rPr>
        <w:t>….)</w:t>
      </w:r>
    </w:p>
    <w:p w:rsidR="000C239F" w:rsidRPr="00FD68F4" w:rsidRDefault="000C239F" w:rsidP="000C239F">
      <w:pPr>
        <w:ind w:left="792"/>
        <w:rPr>
          <w:rFonts w:asciiTheme="minorHAnsi" w:hAnsiTheme="minorHAnsi"/>
        </w:rPr>
      </w:pPr>
      <w:r w:rsidRPr="00FD68F4">
        <w:rPr>
          <w:rFonts w:asciiTheme="minorHAnsi" w:hAnsiTheme="minorHAnsi"/>
        </w:rPr>
        <w:t xml:space="preserve">Pour ce second aspect de la mobilisation des riverains, le RNEF prévoit déjà nombre de règles de bonne conduite </w:t>
      </w:r>
      <w:r w:rsidR="00FD68F4" w:rsidRPr="00FD68F4">
        <w:rPr>
          <w:rFonts w:asciiTheme="minorHAnsi" w:hAnsiTheme="minorHAnsi"/>
        </w:rPr>
        <w:t>dont le respect</w:t>
      </w:r>
      <w:r w:rsidRPr="00FD68F4">
        <w:rPr>
          <w:rFonts w:asciiTheme="minorHAnsi" w:hAnsiTheme="minorHAnsi"/>
        </w:rPr>
        <w:t xml:space="preserve"> </w:t>
      </w:r>
      <w:r w:rsidR="00FD68F4" w:rsidRPr="00FD68F4">
        <w:rPr>
          <w:rFonts w:asciiTheme="minorHAnsi" w:hAnsiTheme="minorHAnsi"/>
        </w:rPr>
        <w:t xml:space="preserve">n’est ni, ou insuffisamment contrôlé par les instances de l’ONF </w:t>
      </w:r>
      <w:r w:rsidR="00FD68F4">
        <w:rPr>
          <w:rFonts w:asciiTheme="minorHAnsi" w:hAnsiTheme="minorHAnsi"/>
        </w:rPr>
        <w:t>auprès des intervenants.</w:t>
      </w:r>
      <w:r w:rsidR="00FD68F4" w:rsidRPr="00FD68F4">
        <w:rPr>
          <w:rFonts w:asciiTheme="minorHAnsi" w:hAnsiTheme="minorHAnsi"/>
        </w:rPr>
        <w:t xml:space="preserve"> </w:t>
      </w:r>
    </w:p>
    <w:p w:rsidR="000C239F" w:rsidRDefault="000C239F" w:rsidP="000C239F">
      <w:pPr>
        <w:ind w:left="360"/>
        <w:rPr>
          <w:rFonts w:asciiTheme="minorHAnsi" w:hAnsiTheme="minorHAnsi"/>
        </w:rPr>
      </w:pPr>
    </w:p>
    <w:p w:rsidR="00FD68F4" w:rsidRDefault="00FD68F4" w:rsidP="000C239F">
      <w:pPr>
        <w:ind w:left="360"/>
        <w:rPr>
          <w:rFonts w:asciiTheme="minorHAnsi" w:hAnsiTheme="minorHAnsi"/>
        </w:rPr>
      </w:pPr>
    </w:p>
    <w:p w:rsidR="00FD68F4" w:rsidRPr="00FD68F4" w:rsidRDefault="00FD68F4" w:rsidP="000C239F">
      <w:pPr>
        <w:ind w:left="360"/>
        <w:rPr>
          <w:rFonts w:asciiTheme="minorHAnsi" w:hAnsiTheme="minorHAnsi"/>
        </w:rPr>
      </w:pPr>
    </w:p>
    <w:p w:rsidR="00CE4A23" w:rsidRPr="00FD68F4" w:rsidRDefault="00CE4A23" w:rsidP="00CE4A23">
      <w:pPr>
        <w:rPr>
          <w:rFonts w:asciiTheme="minorHAnsi" w:hAnsiTheme="minorHAnsi"/>
        </w:rPr>
      </w:pPr>
    </w:p>
    <w:p w:rsidR="009E1758" w:rsidRPr="00FD68F4" w:rsidRDefault="009E1758" w:rsidP="009E1758">
      <w:pPr>
        <w:pStyle w:val="Paragraphedeliste"/>
        <w:numPr>
          <w:ilvl w:val="0"/>
          <w:numId w:val="12"/>
        </w:numPr>
        <w:rPr>
          <w:rFonts w:asciiTheme="minorHAnsi" w:hAnsiTheme="minorHAnsi"/>
          <w:b/>
          <w:sz w:val="24"/>
          <w:szCs w:val="24"/>
        </w:rPr>
      </w:pPr>
      <w:r w:rsidRPr="00FD68F4">
        <w:rPr>
          <w:rFonts w:asciiTheme="minorHAnsi" w:hAnsiTheme="minorHAnsi"/>
          <w:b/>
          <w:sz w:val="24"/>
          <w:szCs w:val="24"/>
        </w:rPr>
        <w:lastRenderedPageBreak/>
        <w:t>Prochaines étapes et actions </w:t>
      </w:r>
      <w:r w:rsidR="00FD68F4">
        <w:rPr>
          <w:rFonts w:asciiTheme="minorHAnsi" w:hAnsiTheme="minorHAnsi"/>
          <w:b/>
          <w:sz w:val="24"/>
          <w:szCs w:val="24"/>
        </w:rPr>
        <w:t xml:space="preserve">– Quelques pistes évoquées </w:t>
      </w:r>
      <w:r w:rsidRPr="00FD68F4">
        <w:rPr>
          <w:rFonts w:asciiTheme="minorHAnsi" w:hAnsiTheme="minorHAnsi"/>
          <w:b/>
          <w:sz w:val="24"/>
          <w:szCs w:val="24"/>
        </w:rPr>
        <w:t>:</w:t>
      </w:r>
    </w:p>
    <w:p w:rsidR="00FD68F4" w:rsidRDefault="00FD68F4" w:rsidP="00FD68F4">
      <w:pPr>
        <w:pStyle w:val="Paragraphedeliste"/>
        <w:numPr>
          <w:ilvl w:val="1"/>
          <w:numId w:val="12"/>
        </w:numPr>
        <w:rPr>
          <w:rFonts w:asciiTheme="minorHAnsi" w:hAnsiTheme="minorHAnsi"/>
        </w:rPr>
      </w:pPr>
      <w:r>
        <w:rPr>
          <w:rFonts w:asciiTheme="minorHAnsi" w:hAnsiTheme="minorHAnsi"/>
        </w:rPr>
        <w:t xml:space="preserve">Après vote de la Motion (CM Jouy), action des élus et/ou : </w:t>
      </w:r>
    </w:p>
    <w:p w:rsidR="00FD68F4" w:rsidRDefault="00FD68F4" w:rsidP="00FD68F4">
      <w:pPr>
        <w:pStyle w:val="Paragraphedeliste"/>
        <w:numPr>
          <w:ilvl w:val="2"/>
          <w:numId w:val="12"/>
        </w:numPr>
        <w:rPr>
          <w:rFonts w:asciiTheme="minorHAnsi" w:hAnsiTheme="minorHAnsi"/>
        </w:rPr>
      </w:pPr>
      <w:r>
        <w:rPr>
          <w:rFonts w:asciiTheme="minorHAnsi" w:hAnsiTheme="minorHAnsi"/>
        </w:rPr>
        <w:t xml:space="preserve"> Auprès de la Préfecture</w:t>
      </w:r>
    </w:p>
    <w:p w:rsidR="00FD68F4" w:rsidRDefault="00FD68F4" w:rsidP="00FD68F4">
      <w:pPr>
        <w:pStyle w:val="Paragraphedeliste"/>
        <w:numPr>
          <w:ilvl w:val="2"/>
          <w:numId w:val="12"/>
        </w:numPr>
        <w:rPr>
          <w:rFonts w:asciiTheme="minorHAnsi" w:hAnsiTheme="minorHAnsi"/>
        </w:rPr>
      </w:pPr>
      <w:r>
        <w:rPr>
          <w:rFonts w:asciiTheme="minorHAnsi" w:hAnsiTheme="minorHAnsi"/>
        </w:rPr>
        <w:t xml:space="preserve"> Auprès de VGP</w:t>
      </w:r>
    </w:p>
    <w:p w:rsidR="005B3379" w:rsidRDefault="005B3379" w:rsidP="00FD68F4">
      <w:pPr>
        <w:pStyle w:val="Paragraphedeliste"/>
        <w:numPr>
          <w:ilvl w:val="2"/>
          <w:numId w:val="12"/>
        </w:numPr>
        <w:rPr>
          <w:rFonts w:asciiTheme="minorHAnsi" w:hAnsiTheme="minorHAnsi"/>
        </w:rPr>
      </w:pPr>
      <w:r>
        <w:rPr>
          <w:rFonts w:asciiTheme="minorHAnsi" w:hAnsiTheme="minorHAnsi"/>
        </w:rPr>
        <w:t xml:space="preserve"> Coordination entre les mairies de Jouy et de Vélizy</w:t>
      </w:r>
    </w:p>
    <w:p w:rsidR="00FD68F4" w:rsidRDefault="00FD68F4" w:rsidP="00FD68F4">
      <w:pPr>
        <w:pStyle w:val="Paragraphedeliste"/>
        <w:numPr>
          <w:ilvl w:val="1"/>
          <w:numId w:val="12"/>
        </w:numPr>
        <w:rPr>
          <w:rFonts w:asciiTheme="minorHAnsi" w:hAnsiTheme="minorHAnsi"/>
        </w:rPr>
      </w:pPr>
      <w:r>
        <w:rPr>
          <w:rFonts w:asciiTheme="minorHAnsi" w:hAnsiTheme="minorHAnsi"/>
        </w:rPr>
        <w:t>Rechercher les modalités d’un regroupement d’action des différentes associations de communes concernées auprès des instances officielles</w:t>
      </w:r>
    </w:p>
    <w:p w:rsidR="005B3379" w:rsidRDefault="005B3379" w:rsidP="00FD68F4">
      <w:pPr>
        <w:pStyle w:val="Paragraphedeliste"/>
        <w:numPr>
          <w:ilvl w:val="1"/>
          <w:numId w:val="12"/>
        </w:numPr>
        <w:rPr>
          <w:rFonts w:asciiTheme="minorHAnsi" w:hAnsiTheme="minorHAnsi"/>
        </w:rPr>
      </w:pPr>
      <w:r>
        <w:rPr>
          <w:rFonts w:asciiTheme="minorHAnsi" w:hAnsiTheme="minorHAnsi"/>
        </w:rPr>
        <w:t>Piste évoquée par Mr. Heninger : Contact auprès du représentant de SOS Forêts France</w:t>
      </w:r>
    </w:p>
    <w:p w:rsidR="005B3379" w:rsidRDefault="00410A06" w:rsidP="00FD68F4">
      <w:pPr>
        <w:pStyle w:val="Paragraphedeliste"/>
        <w:numPr>
          <w:ilvl w:val="1"/>
          <w:numId w:val="12"/>
        </w:numPr>
        <w:rPr>
          <w:rFonts w:asciiTheme="minorHAnsi" w:hAnsiTheme="minorHAnsi"/>
        </w:rPr>
      </w:pPr>
      <w:r>
        <w:rPr>
          <w:rFonts w:asciiTheme="minorHAnsi" w:hAnsiTheme="minorHAnsi"/>
        </w:rPr>
        <w:t>Laurence Anseaume se rapproche de l’association AVB (Amis de la Valée de la Bièvre)</w:t>
      </w:r>
    </w:p>
    <w:p w:rsidR="00410A06" w:rsidRDefault="00410A06" w:rsidP="00410A06">
      <w:pPr>
        <w:ind w:left="360"/>
        <w:rPr>
          <w:rFonts w:asciiTheme="minorHAnsi" w:hAnsiTheme="minorHAnsi"/>
        </w:rPr>
      </w:pPr>
    </w:p>
    <w:p w:rsidR="00410A06" w:rsidRDefault="00410A06" w:rsidP="00410A06">
      <w:pPr>
        <w:ind w:left="360"/>
        <w:rPr>
          <w:rFonts w:asciiTheme="minorHAnsi" w:hAnsiTheme="minorHAnsi"/>
        </w:rPr>
      </w:pPr>
    </w:p>
    <w:p w:rsidR="00410A06" w:rsidRPr="00410A06" w:rsidRDefault="00410A06" w:rsidP="00410A06">
      <w:pPr>
        <w:ind w:left="2124"/>
        <w:rPr>
          <w:rFonts w:asciiTheme="minorHAnsi" w:hAnsiTheme="minorHAnsi"/>
        </w:rPr>
      </w:pPr>
      <w:r>
        <w:rPr>
          <w:rFonts w:asciiTheme="minorHAnsi" w:hAnsiTheme="minorHAnsi"/>
        </w:rPr>
        <w:t xml:space="preserve">                            -------------------------------------</w:t>
      </w:r>
    </w:p>
    <w:p w:rsidR="00FD68F4" w:rsidRPr="00FD68F4" w:rsidRDefault="00FD68F4" w:rsidP="00FD68F4">
      <w:pPr>
        <w:rPr>
          <w:rFonts w:asciiTheme="minorHAnsi" w:hAnsiTheme="minorHAnsi"/>
        </w:rPr>
      </w:pPr>
    </w:p>
    <w:p w:rsidR="009E1758" w:rsidRPr="00FD68F4" w:rsidRDefault="009E1758" w:rsidP="009E1758">
      <w:pPr>
        <w:ind w:left="12036"/>
        <w:rPr>
          <w:rFonts w:asciiTheme="minorHAnsi" w:hAnsiTheme="minorHAnsi"/>
        </w:rPr>
      </w:pPr>
      <w:r w:rsidRPr="00FD68F4">
        <w:rPr>
          <w:rFonts w:asciiTheme="minorHAnsi" w:hAnsiTheme="minorHAnsi"/>
        </w:rPr>
        <w:t>--------------</w:t>
      </w:r>
    </w:p>
    <w:p w:rsidR="009E1758" w:rsidRPr="00FD68F4" w:rsidRDefault="009E1758" w:rsidP="009E1758">
      <w:pPr>
        <w:ind w:left="12036"/>
        <w:rPr>
          <w:rFonts w:asciiTheme="minorHAnsi" w:hAnsiTheme="minorHAnsi"/>
        </w:rPr>
      </w:pPr>
      <w:r w:rsidRPr="00FD68F4">
        <w:rPr>
          <w:rFonts w:asciiTheme="minorHAnsi" w:hAnsiTheme="minorHAnsi"/>
        </w:rPr>
        <w:t>1 H 30</w:t>
      </w:r>
    </w:p>
    <w:p w:rsidR="009E1758" w:rsidRPr="00FD68F4" w:rsidRDefault="009E1758">
      <w:pPr>
        <w:rPr>
          <w:rFonts w:asciiTheme="minorHAnsi" w:hAnsiTheme="minorHAnsi"/>
        </w:rPr>
      </w:pPr>
    </w:p>
    <w:sectPr w:rsidR="009E1758" w:rsidRPr="00FD68F4" w:rsidSect="00CF1D2C">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2650"/>
    <w:multiLevelType w:val="multilevel"/>
    <w:tmpl w:val="A924378A"/>
    <w:lvl w:ilvl="0">
      <w:start w:val="1"/>
      <w:numFmt w:val="upperRoman"/>
      <w:lvlText w:val="%1-"/>
      <w:lvlJc w:val="left"/>
      <w:pPr>
        <w:ind w:left="284" w:hanging="284"/>
      </w:pPr>
      <w:rPr>
        <w:rFonts w:ascii="Times New Roman" w:hAnsi="Times New Roman" w:hint="default"/>
        <w:b/>
        <w:i w:val="0"/>
        <w:sz w:val="28"/>
      </w:rPr>
    </w:lvl>
    <w:lvl w:ilvl="1">
      <w:start w:val="1"/>
      <w:numFmt w:val="decimal"/>
      <w:lvlText w:val="%2-"/>
      <w:lvlJc w:val="left"/>
      <w:pPr>
        <w:ind w:left="568" w:hanging="284"/>
      </w:pPr>
      <w:rPr>
        <w:rFonts w:ascii="Times New Roman" w:hAnsi="Times New Roman" w:hint="default"/>
        <w:b/>
        <w:i w:val="0"/>
        <w:sz w:val="24"/>
      </w:rPr>
    </w:lvl>
    <w:lvl w:ilvl="2">
      <w:start w:val="1"/>
      <w:numFmt w:val="lowerLetter"/>
      <w:lvlText w:val="%3-"/>
      <w:lvlJc w:val="left"/>
      <w:pPr>
        <w:ind w:left="852" w:hanging="284"/>
      </w:pPr>
      <w:rPr>
        <w:rFonts w:ascii="Times New Roman" w:hAnsi="Times New Roman" w:hint="default"/>
        <w:b/>
        <w:i w:val="0"/>
        <w:sz w:val="2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439029A7"/>
    <w:multiLevelType w:val="multilevel"/>
    <w:tmpl w:val="189EC29E"/>
    <w:styleLink w:val="SZIA1a"/>
    <w:lvl w:ilvl="0">
      <w:start w:val="1"/>
      <w:numFmt w:val="upperRoman"/>
      <w:lvlText w:val="%1."/>
      <w:lvlJc w:val="left"/>
      <w:pPr>
        <w:ind w:left="454" w:hanging="454"/>
      </w:pPr>
      <w:rPr>
        <w:rFonts w:hint="default"/>
        <w:b/>
        <w:i w:val="0"/>
        <w:caps/>
        <w:sz w:val="28"/>
        <w:u w:val="single"/>
      </w:rPr>
    </w:lvl>
    <w:lvl w:ilvl="1">
      <w:start w:val="1"/>
      <w:numFmt w:val="upperLetter"/>
      <w:pStyle w:val="Titre2"/>
      <w:lvlText w:val="%2."/>
      <w:lvlJc w:val="left"/>
      <w:pPr>
        <w:ind w:left="907" w:hanging="453"/>
      </w:pPr>
      <w:rPr>
        <w:rFonts w:hint="default"/>
        <w:b/>
        <w:i w:val="0"/>
        <w:caps/>
        <w:smallCaps w:val="0"/>
        <w:sz w:val="24"/>
        <w:u w:val="single"/>
      </w:rPr>
    </w:lvl>
    <w:lvl w:ilvl="2">
      <w:start w:val="1"/>
      <w:numFmt w:val="decimal"/>
      <w:pStyle w:val="Titre3"/>
      <w:lvlText w:val="%3."/>
      <w:lvlJc w:val="left"/>
      <w:pPr>
        <w:ind w:left="1247" w:hanging="340"/>
      </w:pPr>
      <w:rPr>
        <w:rFonts w:hint="default"/>
        <w:b/>
        <w:i w:val="0"/>
        <w:sz w:val="24"/>
        <w:u w:val="none"/>
      </w:rPr>
    </w:lvl>
    <w:lvl w:ilvl="3">
      <w:start w:val="1"/>
      <w:numFmt w:val="lowerLetter"/>
      <w:pStyle w:val="Titre4"/>
      <w:lvlText w:val="%4)"/>
      <w:lvlJc w:val="left"/>
      <w:pPr>
        <w:ind w:left="1588" w:hanging="341"/>
      </w:pPr>
      <w:rPr>
        <w:rFonts w:hint="default"/>
        <w:b/>
        <w:i/>
        <w:sz w:val="24"/>
      </w:rPr>
    </w:lvl>
    <w:lvl w:ilvl="4">
      <w:start w:val="1"/>
      <w:numFmt w:val="bullet"/>
      <w:pStyle w:val="Titre5"/>
      <w:lvlText w:val=""/>
      <w:lvlJc w:val="left"/>
      <w:pPr>
        <w:ind w:left="1928" w:hanging="340"/>
      </w:pPr>
      <w:rPr>
        <w:rFonts w:ascii="Symbol" w:hAnsi="Symbol" w:hint="default"/>
        <w:sz w:val="24"/>
      </w:rPr>
    </w:lvl>
    <w:lvl w:ilvl="5">
      <w:start w:val="1"/>
      <w:numFmt w:val="bullet"/>
      <w:pStyle w:val="Titre6"/>
      <w:lvlText w:val=""/>
      <w:lvlJc w:val="left"/>
      <w:pPr>
        <w:ind w:left="2495" w:hanging="227"/>
      </w:pPr>
      <w:rPr>
        <w:rFonts w:ascii="Wingdings" w:hAnsi="Wingding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6C3A3018"/>
    <w:multiLevelType w:val="multilevel"/>
    <w:tmpl w:val="189EC29E"/>
    <w:numStyleLink w:val="SZIA1a"/>
  </w:abstractNum>
  <w:abstractNum w:abstractNumId="3" w15:restartNumberingAfterBreak="0">
    <w:nsid w:val="70397A9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1737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3921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58"/>
    <w:rsid w:val="00074B35"/>
    <w:rsid w:val="000C239F"/>
    <w:rsid w:val="00125678"/>
    <w:rsid w:val="001808C7"/>
    <w:rsid w:val="001918B3"/>
    <w:rsid w:val="001D3FC7"/>
    <w:rsid w:val="001E2259"/>
    <w:rsid w:val="00332D3D"/>
    <w:rsid w:val="003F38E8"/>
    <w:rsid w:val="00410A06"/>
    <w:rsid w:val="004374AB"/>
    <w:rsid w:val="00590545"/>
    <w:rsid w:val="005B3379"/>
    <w:rsid w:val="00692EB2"/>
    <w:rsid w:val="006F4870"/>
    <w:rsid w:val="0075380B"/>
    <w:rsid w:val="0086006D"/>
    <w:rsid w:val="008D1D57"/>
    <w:rsid w:val="00950475"/>
    <w:rsid w:val="00990B34"/>
    <w:rsid w:val="009E1758"/>
    <w:rsid w:val="00A72535"/>
    <w:rsid w:val="00A74E97"/>
    <w:rsid w:val="00B9554F"/>
    <w:rsid w:val="00C4676F"/>
    <w:rsid w:val="00C56A4B"/>
    <w:rsid w:val="00CE4A23"/>
    <w:rsid w:val="00CF1D2C"/>
    <w:rsid w:val="00D12510"/>
    <w:rsid w:val="00EE21BE"/>
    <w:rsid w:val="00FD6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FBE4-EF62-459A-A144-4EBE057B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45"/>
  </w:style>
  <w:style w:type="paragraph" w:styleId="Titre1">
    <w:name w:val="heading 1"/>
    <w:basedOn w:val="Normal"/>
    <w:next w:val="Normal"/>
    <w:link w:val="Titre1Car"/>
    <w:autoRedefine/>
    <w:qFormat/>
    <w:rsid w:val="00692EB2"/>
    <w:pPr>
      <w:keepNext/>
      <w:keepLines/>
      <w:outlineLvl w:val="0"/>
    </w:pPr>
    <w:rPr>
      <w:rFonts w:eastAsiaTheme="majorEastAsia" w:cstheme="majorBidi"/>
      <w:b/>
      <w:caps/>
      <w:sz w:val="28"/>
      <w:szCs w:val="32"/>
    </w:rPr>
  </w:style>
  <w:style w:type="paragraph" w:styleId="Titre2">
    <w:name w:val="heading 2"/>
    <w:basedOn w:val="Normal"/>
    <w:next w:val="Normal"/>
    <w:link w:val="Titre2Car"/>
    <w:autoRedefine/>
    <w:uiPriority w:val="1"/>
    <w:unhideWhenUsed/>
    <w:qFormat/>
    <w:rsid w:val="00692EB2"/>
    <w:pPr>
      <w:keepNext/>
      <w:keepLines/>
      <w:numPr>
        <w:ilvl w:val="1"/>
        <w:numId w:val="11"/>
      </w:numPr>
      <w:outlineLvl w:val="1"/>
    </w:pPr>
    <w:rPr>
      <w:rFonts w:eastAsiaTheme="majorEastAsia" w:cstheme="majorBidi"/>
      <w:b/>
      <w:caps/>
      <w:szCs w:val="26"/>
      <w:u w:val="single"/>
    </w:rPr>
  </w:style>
  <w:style w:type="paragraph" w:styleId="Titre3">
    <w:name w:val="heading 3"/>
    <w:basedOn w:val="Normal"/>
    <w:next w:val="Normal"/>
    <w:link w:val="Titre3Car"/>
    <w:autoRedefine/>
    <w:uiPriority w:val="2"/>
    <w:unhideWhenUsed/>
    <w:qFormat/>
    <w:rsid w:val="00692EB2"/>
    <w:pPr>
      <w:keepNext/>
      <w:keepLines/>
      <w:numPr>
        <w:ilvl w:val="2"/>
        <w:numId w:val="11"/>
      </w:numPr>
      <w:outlineLvl w:val="2"/>
    </w:pPr>
    <w:rPr>
      <w:rFonts w:eastAsiaTheme="majorEastAsia" w:cstheme="majorBidi"/>
      <w:b/>
      <w:u w:val="single"/>
    </w:rPr>
  </w:style>
  <w:style w:type="paragraph" w:styleId="Titre4">
    <w:name w:val="heading 4"/>
    <w:basedOn w:val="Normal"/>
    <w:next w:val="Normal"/>
    <w:link w:val="Titre4Car"/>
    <w:autoRedefine/>
    <w:uiPriority w:val="3"/>
    <w:unhideWhenUsed/>
    <w:qFormat/>
    <w:rsid w:val="003F38E8"/>
    <w:pPr>
      <w:keepNext/>
      <w:keepLines/>
      <w:numPr>
        <w:ilvl w:val="3"/>
        <w:numId w:val="11"/>
      </w:numPr>
      <w:outlineLvl w:val="3"/>
    </w:pPr>
    <w:rPr>
      <w:rFonts w:eastAsiaTheme="majorEastAsia" w:cstheme="majorBidi"/>
      <w:b/>
      <w:i/>
      <w:iCs/>
    </w:rPr>
  </w:style>
  <w:style w:type="paragraph" w:styleId="Titre5">
    <w:name w:val="heading 5"/>
    <w:basedOn w:val="Normal"/>
    <w:next w:val="Normal"/>
    <w:link w:val="Titre5Car"/>
    <w:autoRedefine/>
    <w:uiPriority w:val="4"/>
    <w:unhideWhenUsed/>
    <w:qFormat/>
    <w:rsid w:val="003F38E8"/>
    <w:pPr>
      <w:keepNext/>
      <w:keepLines/>
      <w:numPr>
        <w:ilvl w:val="4"/>
        <w:numId w:val="11"/>
      </w:numPr>
      <w:spacing w:before="40"/>
      <w:outlineLvl w:val="4"/>
    </w:pPr>
    <w:rPr>
      <w:rFonts w:eastAsiaTheme="majorEastAsia" w:cstheme="majorBidi"/>
    </w:rPr>
  </w:style>
  <w:style w:type="paragraph" w:styleId="Titre6">
    <w:name w:val="heading 6"/>
    <w:basedOn w:val="Normal"/>
    <w:next w:val="Normal"/>
    <w:link w:val="Titre6Car"/>
    <w:autoRedefine/>
    <w:uiPriority w:val="5"/>
    <w:qFormat/>
    <w:rsid w:val="003F38E8"/>
    <w:pPr>
      <w:keepNext/>
      <w:keepLines/>
      <w:numPr>
        <w:ilvl w:val="5"/>
        <w:numId w:val="11"/>
      </w:numPr>
      <w:spacing w:before="40"/>
      <w:outlineLvl w:val="5"/>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ZIA1a">
    <w:name w:val="SZ IA1a"/>
    <w:uiPriority w:val="99"/>
    <w:rsid w:val="003F38E8"/>
    <w:pPr>
      <w:numPr>
        <w:numId w:val="3"/>
      </w:numPr>
    </w:pPr>
  </w:style>
  <w:style w:type="character" w:customStyle="1" w:styleId="Titre1Car">
    <w:name w:val="Titre 1 Car"/>
    <w:basedOn w:val="Policepardfaut"/>
    <w:link w:val="Titre1"/>
    <w:rsid w:val="00692EB2"/>
    <w:rPr>
      <w:rFonts w:eastAsiaTheme="majorEastAsia" w:cstheme="majorBidi"/>
      <w:b/>
      <w:caps/>
      <w:sz w:val="28"/>
      <w:szCs w:val="32"/>
    </w:rPr>
  </w:style>
  <w:style w:type="character" w:customStyle="1" w:styleId="Titre2Car">
    <w:name w:val="Titre 2 Car"/>
    <w:basedOn w:val="Policepardfaut"/>
    <w:link w:val="Titre2"/>
    <w:uiPriority w:val="1"/>
    <w:rsid w:val="00692EB2"/>
    <w:rPr>
      <w:rFonts w:eastAsiaTheme="majorEastAsia" w:cstheme="majorBidi"/>
      <w:b/>
      <w:caps/>
      <w:szCs w:val="26"/>
      <w:u w:val="single"/>
    </w:rPr>
  </w:style>
  <w:style w:type="character" w:customStyle="1" w:styleId="Titre3Car">
    <w:name w:val="Titre 3 Car"/>
    <w:basedOn w:val="Policepardfaut"/>
    <w:link w:val="Titre3"/>
    <w:uiPriority w:val="2"/>
    <w:rsid w:val="00692EB2"/>
    <w:rPr>
      <w:rFonts w:eastAsiaTheme="majorEastAsia" w:cstheme="majorBidi"/>
      <w:b/>
      <w:u w:val="single"/>
    </w:rPr>
  </w:style>
  <w:style w:type="character" w:customStyle="1" w:styleId="Titre4Car">
    <w:name w:val="Titre 4 Car"/>
    <w:basedOn w:val="Policepardfaut"/>
    <w:link w:val="Titre4"/>
    <w:uiPriority w:val="3"/>
    <w:rsid w:val="003F38E8"/>
    <w:rPr>
      <w:rFonts w:eastAsiaTheme="majorEastAsia" w:cstheme="majorBidi"/>
      <w:b/>
      <w:i/>
      <w:iCs/>
      <w:szCs w:val="24"/>
    </w:rPr>
  </w:style>
  <w:style w:type="character" w:customStyle="1" w:styleId="Titre5Car">
    <w:name w:val="Titre 5 Car"/>
    <w:basedOn w:val="Policepardfaut"/>
    <w:link w:val="Titre5"/>
    <w:uiPriority w:val="4"/>
    <w:rsid w:val="003F38E8"/>
    <w:rPr>
      <w:rFonts w:eastAsiaTheme="majorEastAsia" w:cstheme="majorBidi"/>
      <w:szCs w:val="24"/>
    </w:rPr>
  </w:style>
  <w:style w:type="character" w:customStyle="1" w:styleId="Titre6Car">
    <w:name w:val="Titre 6 Car"/>
    <w:basedOn w:val="Policepardfaut"/>
    <w:link w:val="Titre6"/>
    <w:uiPriority w:val="5"/>
    <w:rsid w:val="003F38E8"/>
    <w:rPr>
      <w:rFonts w:eastAsiaTheme="majorEastAsia" w:cstheme="majorBidi"/>
      <w:szCs w:val="24"/>
    </w:rPr>
  </w:style>
  <w:style w:type="paragraph" w:styleId="Paragraphedeliste">
    <w:name w:val="List Paragraph"/>
    <w:basedOn w:val="Normal"/>
    <w:uiPriority w:val="34"/>
    <w:qFormat/>
    <w:rsid w:val="009E1758"/>
    <w:pPr>
      <w:ind w:left="720"/>
    </w:pPr>
    <w:rPr>
      <w:rFonts w:ascii="Calibri" w:hAnsi="Calibri"/>
      <w:sz w:val="22"/>
      <w:szCs w:val="22"/>
    </w:rPr>
  </w:style>
  <w:style w:type="character" w:styleId="Accentuation">
    <w:name w:val="Emphasis"/>
    <w:basedOn w:val="Policepardfaut"/>
    <w:uiPriority w:val="20"/>
    <w:qFormat/>
    <w:rsid w:val="00CE4A23"/>
    <w:rPr>
      <w:i/>
      <w:iCs/>
    </w:rPr>
  </w:style>
  <w:style w:type="character" w:customStyle="1" w:styleId="apple-converted-space">
    <w:name w:val="apple-converted-space"/>
    <w:basedOn w:val="Policepardfaut"/>
    <w:rsid w:val="00CE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9873">
      <w:bodyDiv w:val="1"/>
      <w:marLeft w:val="0"/>
      <w:marRight w:val="0"/>
      <w:marTop w:val="0"/>
      <w:marBottom w:val="0"/>
      <w:divBdr>
        <w:top w:val="none" w:sz="0" w:space="0" w:color="auto"/>
        <w:left w:val="none" w:sz="0" w:space="0" w:color="auto"/>
        <w:bottom w:val="none" w:sz="0" w:space="0" w:color="auto"/>
        <w:right w:val="none" w:sz="0" w:space="0" w:color="auto"/>
      </w:divBdr>
    </w:div>
    <w:div w:id="1295450137">
      <w:bodyDiv w:val="1"/>
      <w:marLeft w:val="0"/>
      <w:marRight w:val="0"/>
      <w:marTop w:val="0"/>
      <w:marBottom w:val="0"/>
      <w:divBdr>
        <w:top w:val="none" w:sz="0" w:space="0" w:color="auto"/>
        <w:left w:val="none" w:sz="0" w:space="0" w:color="auto"/>
        <w:bottom w:val="none" w:sz="0" w:space="0" w:color="auto"/>
        <w:right w:val="none" w:sz="0" w:space="0" w:color="auto"/>
      </w:divBdr>
    </w:div>
    <w:div w:id="15696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Zanatta</dc:creator>
  <cp:keywords/>
  <dc:description/>
  <cp:lastModifiedBy>TARTELIN Michel</cp:lastModifiedBy>
  <cp:revision>2</cp:revision>
  <dcterms:created xsi:type="dcterms:W3CDTF">2016-05-31T14:27:00Z</dcterms:created>
  <dcterms:modified xsi:type="dcterms:W3CDTF">2016-05-31T14:27:00Z</dcterms:modified>
</cp:coreProperties>
</file>